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ФКУ СИЗО-1 УФСИН России по Архангельской области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Проводит отбор кандидатов для поступления на обучение в федеральные казенные образовательные организации высшего образования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ФСИН России в 2022 году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АКАДЕМИЯ ФСИН РОССИИ (г. Рязань)</w:t>
      </w:r>
    </w:p>
    <w:tbl>
      <w:tblPr>
        <w:tblStyle w:val="Table1"/>
        <w:tblW w:w="10596.999999999998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544"/>
        <w:gridCol w:w="2552"/>
        <w:gridCol w:w="3934"/>
        <w:tblGridChange w:id="0">
          <w:tblGrid>
            <w:gridCol w:w="567"/>
            <w:gridCol w:w="3544"/>
            <w:gridCol w:w="2552"/>
            <w:gridCol w:w="393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Период и форма обучения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Вступительные испытания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56.05.01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Тыловое обеспечение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математика профильного уровня.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38.05.01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Правоохранительная деятельность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история.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38.05.01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Экономическая безопасность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математика профильного уровня.</w:t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ВЛАДИМИРСКИЙ ЮРИДИЧЕСКИЙ ИНСТИТУТ ФСИН РОССИИ (г. Владимир)</w:t>
      </w:r>
    </w:p>
    <w:tbl>
      <w:tblPr>
        <w:tblStyle w:val="Table2"/>
        <w:tblW w:w="10596.999999999998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544"/>
        <w:gridCol w:w="2552"/>
        <w:gridCol w:w="3934"/>
        <w:tblGridChange w:id="0">
          <w:tblGrid>
            <w:gridCol w:w="567"/>
            <w:gridCol w:w="3544"/>
            <w:gridCol w:w="2552"/>
            <w:gridCol w:w="3934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Период и форма обучения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Вступительные испытания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40.05.02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Правоохранительная деятельность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история.</w:t>
            </w:r>
          </w:p>
        </w:tc>
      </w:tr>
    </w:tbl>
    <w:p w:rsidR="00000000" w:rsidDel="00000000" w:rsidP="00000000" w:rsidRDefault="00000000" w:rsidRPr="00000000" w14:paraId="0000002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ВОРОНЕЖСКИЙ ИНСТИТУТ ФСИН РОССИИ (г. Воронеж)</w:t>
      </w:r>
    </w:p>
    <w:tbl>
      <w:tblPr>
        <w:tblStyle w:val="Table3"/>
        <w:tblW w:w="10596.999999999998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544"/>
        <w:gridCol w:w="2552"/>
        <w:gridCol w:w="3934"/>
        <w:tblGridChange w:id="0">
          <w:tblGrid>
            <w:gridCol w:w="567"/>
            <w:gridCol w:w="3544"/>
            <w:gridCol w:w="2552"/>
            <w:gridCol w:w="3934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Период и форма обучения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Вступительные испытания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11.05.02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Информационная безопасность телекоммуникационных систем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русский язык, математика, физика.</w:t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ВОЛОГОДСКИЙ ИНСТИТИТ ПРАВА И ЭКОНОМИКИ ФСИН РОССИИ (г. Вологда)</w:t>
      </w:r>
    </w:p>
    <w:tbl>
      <w:tblPr>
        <w:tblStyle w:val="Table4"/>
        <w:tblW w:w="10596.999999999998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544"/>
        <w:gridCol w:w="2552"/>
        <w:gridCol w:w="3934"/>
        <w:tblGridChange w:id="0">
          <w:tblGrid>
            <w:gridCol w:w="567"/>
            <w:gridCol w:w="3544"/>
            <w:gridCol w:w="2552"/>
            <w:gridCol w:w="3934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Период и форма обучения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Вступительные испытания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40.05.02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Правоохранительная деятельность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история.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40.03.01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Юриспруденция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года очно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история.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37.05.02</w:t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Психология служебной деятельности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 лет очно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обществознание, русский язык, биология.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u w:val="single"/>
          <w:rtl w:val="0"/>
        </w:rPr>
        <w:t xml:space="preserve">ПЕРМСКИЙ ИНСТИТУТ ФСИН РОССИИ (г. Пермь)</w:t>
      </w:r>
    </w:p>
    <w:tbl>
      <w:tblPr>
        <w:tblStyle w:val="Table5"/>
        <w:tblW w:w="1059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499"/>
        <w:gridCol w:w="2558"/>
        <w:gridCol w:w="3973"/>
        <w:tblGridChange w:id="0">
          <w:tblGrid>
            <w:gridCol w:w="567"/>
            <w:gridCol w:w="3499"/>
            <w:gridCol w:w="2558"/>
            <w:gridCol w:w="3973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Период и форма обучения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Вступительные испытания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36.03.02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Зоотехния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года очно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Результаты ЕГЭ: математика, русский язык, биология.</w:t>
            </w:r>
          </w:p>
        </w:tc>
      </w:tr>
    </w:tbl>
    <w:p w:rsidR="00000000" w:rsidDel="00000000" w:rsidP="00000000" w:rsidRDefault="00000000" w:rsidRPr="00000000" w14:paraId="0000004A">
      <w:pPr>
        <w:spacing w:after="0" w:line="240" w:lineRule="auto"/>
        <w:ind w:left="-851" w:right="-142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Курсантам предоставляется бесплатное общежитие для проживания. Они состоят на вещевом и продовольственном обеспечении (бесплатное обмундирование    и питание);</w:t>
      </w:r>
    </w:p>
    <w:p w:rsidR="00000000" w:rsidDel="00000000" w:rsidP="00000000" w:rsidRDefault="00000000" w:rsidRPr="00000000" w14:paraId="0000004B">
      <w:pPr>
        <w:spacing w:after="0" w:line="240" w:lineRule="auto"/>
        <w:ind w:left="-851" w:right="-142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один раз в год курсантам и слушателям предоставляется бесплатный проезд                 в летний отпуск (30  суток) к месту проведения отпуска. Так же курсантам предоставляется зимний каникулярный отпуск сроком на 14 суток;</w:t>
      </w:r>
    </w:p>
    <w:p w:rsidR="00000000" w:rsidDel="00000000" w:rsidP="00000000" w:rsidRDefault="00000000" w:rsidRPr="00000000" w14:paraId="0000004C">
      <w:pPr>
        <w:spacing w:after="0" w:line="240" w:lineRule="auto"/>
        <w:ind w:left="-851" w:right="-142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по окончанию учебного заведения выпускникам выдается диплом о высшем образовании государственного образца, присваивается звание «лейтенант»                               и предоставляется отпуск. </w:t>
      </w:r>
    </w:p>
    <w:p w:rsidR="00000000" w:rsidDel="00000000" w:rsidP="00000000" w:rsidRDefault="00000000" w:rsidRPr="00000000" w14:paraId="0000004D">
      <w:pPr>
        <w:spacing w:after="0" w:line="240" w:lineRule="auto"/>
        <w:ind w:left="-851" w:right="-142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Все выпускники прибывают для дальнейшего прохождения службы в УФСИН России по Архангельской области, где назначаются на должности;</w:t>
      </w:r>
    </w:p>
    <w:p w:rsidR="00000000" w:rsidDel="00000000" w:rsidP="00000000" w:rsidRDefault="00000000" w:rsidRPr="00000000" w14:paraId="0000004E">
      <w:pPr>
        <w:spacing w:after="0" w:line="240" w:lineRule="auto"/>
        <w:ind w:left="-851" w:right="-143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льготное исчисление выслуги лет для назначения пенсии (1 месяц службы       за 1,5 месяца), бесплатное медицинское обслуживание в ведомственных медицинских учреждениях;</w:t>
      </w:r>
    </w:p>
    <w:p w:rsidR="00000000" w:rsidDel="00000000" w:rsidP="00000000" w:rsidRDefault="00000000" w:rsidRPr="00000000" w14:paraId="0000004F">
      <w:pPr>
        <w:spacing w:after="0" w:line="240" w:lineRule="auto"/>
        <w:ind w:left="-851" w:right="-143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весь срок обучения засчитывается в пенсионный стаж сотрудника уголовно-исполнительной системы Российской Федерации.</w:t>
      </w:r>
    </w:p>
    <w:p w:rsidR="00000000" w:rsidDel="00000000" w:rsidP="00000000" w:rsidRDefault="00000000" w:rsidRPr="00000000" w14:paraId="00000050">
      <w:pPr>
        <w:spacing w:after="0" w:line="240" w:lineRule="auto"/>
        <w:ind w:left="-851" w:right="-143" w:firstLine="709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- при обучении выплачивается ежемесячное денежное довольствие не менее 11000 до 25000 тысяч рублей  </w:t>
      </w:r>
    </w:p>
    <w:p w:rsidR="00000000" w:rsidDel="00000000" w:rsidP="00000000" w:rsidRDefault="00000000" w:rsidRPr="00000000" w14:paraId="00000051">
      <w:pPr>
        <w:spacing w:after="0" w:line="240" w:lineRule="auto"/>
        <w:ind w:left="-851" w:right="-143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  <w:rtl w:val="0"/>
        </w:rPr>
        <w:t xml:space="preserve">ФКУ СИЗО-1 УФСИН России Архангельской области </w:t>
      </w:r>
    </w:p>
    <w:p w:rsidR="00000000" w:rsidDel="00000000" w:rsidP="00000000" w:rsidRDefault="00000000" w:rsidRPr="00000000" w14:paraId="00000052">
      <w:pPr>
        <w:spacing w:after="0" w:line="240" w:lineRule="auto"/>
        <w:ind w:left="-851" w:right="-143" w:firstLine="709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  <w:rtl w:val="0"/>
        </w:rPr>
        <w:t xml:space="preserve">приглашает на службу по контракту.</w:t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 вопросам поступления и трудоустройства обращаться по адресу: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г. Архангельск ул. Попова, 22.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Телефон: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8(8182) 22-97-63, моб. 8-911-871-08-53</w:t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группа кадров и работы с личным составом</w:t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ФКУ СИЗО-1 УФСИН России по Архангельской области</w:t>
      </w:r>
    </w:p>
    <w:sectPr>
      <w:pgSz w:h="16838" w:w="11906"/>
      <w:pgMar w:bottom="0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326B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7760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