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B56" w:rsidRDefault="007D6F61" w:rsidP="00444B5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F1A48">
        <w:rPr>
          <w:rFonts w:ascii="Times New Roman" w:hAnsi="Times New Roman" w:cs="Times New Roman"/>
          <w:b/>
          <w:sz w:val="24"/>
        </w:rPr>
        <w:t>План</w:t>
      </w:r>
      <w:r w:rsidR="00E650EA" w:rsidRPr="00DF1A48">
        <w:rPr>
          <w:rFonts w:ascii="Times New Roman" w:hAnsi="Times New Roman" w:cs="Times New Roman"/>
          <w:b/>
          <w:sz w:val="24"/>
        </w:rPr>
        <w:t xml:space="preserve"> мероприятий</w:t>
      </w:r>
      <w:r w:rsidR="00444B56">
        <w:rPr>
          <w:rFonts w:ascii="Times New Roman" w:hAnsi="Times New Roman" w:cs="Times New Roman"/>
          <w:b/>
          <w:sz w:val="24"/>
        </w:rPr>
        <w:t xml:space="preserve"> МБОУ СШ № 26</w:t>
      </w:r>
    </w:p>
    <w:p w:rsidR="00465108" w:rsidRDefault="00E650EA" w:rsidP="00444B5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F1A48">
        <w:rPr>
          <w:rFonts w:ascii="Times New Roman" w:hAnsi="Times New Roman" w:cs="Times New Roman"/>
          <w:b/>
          <w:sz w:val="24"/>
        </w:rPr>
        <w:t>к празднованию 80-летия Победы в Великой Отечественной войне</w:t>
      </w:r>
    </w:p>
    <w:p w:rsidR="00444B56" w:rsidRPr="00DF1A48" w:rsidRDefault="00444B56" w:rsidP="00444B5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92"/>
        <w:gridCol w:w="2409"/>
      </w:tblGrid>
      <w:tr w:rsidR="00DF1A48" w:rsidRPr="00E650EA" w:rsidTr="00DF1A48">
        <w:tc>
          <w:tcPr>
            <w:tcW w:w="7792" w:type="dxa"/>
          </w:tcPr>
          <w:p w:rsidR="00DF1A48" w:rsidRPr="00104A49" w:rsidRDefault="00104A49" w:rsidP="00DF1A4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04A4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409" w:type="dxa"/>
          </w:tcPr>
          <w:p w:rsidR="00DF1A48" w:rsidRPr="00104A49" w:rsidRDefault="00104A49" w:rsidP="00DF1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A4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Поднятие флага и исполнение гимна РФ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каждый понедельник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окружном (городском) смотре почетных караулов.</w:t>
            </w:r>
          </w:p>
        </w:tc>
        <w:tc>
          <w:tcPr>
            <w:tcW w:w="2409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январь, февраль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 w:rsidRPr="00131074">
              <w:rPr>
                <w:rFonts w:ascii="Times New Roman" w:hAnsi="Times New Roman" w:cs="Times New Roman"/>
                <w:sz w:val="24"/>
              </w:rPr>
              <w:t>Торжественные лине</w:t>
            </w:r>
            <w:r>
              <w:rPr>
                <w:rFonts w:ascii="Times New Roman" w:hAnsi="Times New Roman" w:cs="Times New Roman"/>
                <w:sz w:val="24"/>
              </w:rPr>
              <w:t>йки, посвященные открытию года з</w:t>
            </w:r>
            <w:r w:rsidRPr="00131074">
              <w:rPr>
                <w:rFonts w:ascii="Times New Roman" w:hAnsi="Times New Roman" w:cs="Times New Roman"/>
                <w:sz w:val="24"/>
              </w:rPr>
              <w:t>ащитника Отечества</w:t>
            </w:r>
          </w:p>
        </w:tc>
        <w:tc>
          <w:tcPr>
            <w:tcW w:w="2409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 w:rsidRPr="00131074">
              <w:rPr>
                <w:rFonts w:ascii="Times New Roman" w:hAnsi="Times New Roman" w:cs="Times New Roman"/>
                <w:sz w:val="24"/>
              </w:rPr>
              <w:t xml:space="preserve">27.01. 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РОВ «Год защитника Отечества»</w:t>
            </w:r>
          </w:p>
        </w:tc>
        <w:tc>
          <w:tcPr>
            <w:tcW w:w="2409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27.0.1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игре «Я-кадет»</w:t>
            </w:r>
          </w:p>
        </w:tc>
        <w:tc>
          <w:tcPr>
            <w:tcW w:w="2409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 «Письмо солдату»</w:t>
            </w:r>
          </w:p>
        </w:tc>
        <w:tc>
          <w:tcPr>
            <w:tcW w:w="2409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Уроки мужества «Встреча с Героями»</w:t>
            </w:r>
          </w:p>
        </w:tc>
        <w:tc>
          <w:tcPr>
            <w:tcW w:w="2409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 w:rsidRPr="00702110">
              <w:rPr>
                <w:rFonts w:ascii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</w:rPr>
              <w:t>года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Классный час «Дети – герои войны»</w:t>
            </w:r>
          </w:p>
        </w:tc>
        <w:tc>
          <w:tcPr>
            <w:tcW w:w="2409" w:type="dxa"/>
          </w:tcPr>
          <w:p w:rsidR="00DF1A48" w:rsidRPr="00702110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10.02-14.02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Посвящение в кадеты </w:t>
            </w:r>
          </w:p>
        </w:tc>
        <w:tc>
          <w:tcPr>
            <w:tcW w:w="2409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13.02. 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РОВ «</w:t>
            </w:r>
            <w:r w:rsidRPr="006C3383">
              <w:rPr>
                <w:rFonts w:ascii="Times New Roman" w:hAnsi="Times New Roman" w:cs="Times New Roman"/>
                <w:sz w:val="24"/>
              </w:rPr>
              <w:t>Что значит служить Отечеству? 280 лет со дня рождения Ф. Ушакова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Литературно-музыкальная композиция «Остановили тогда, остановим и сейчас» 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Конференция «Великого Отечества достойные сыны», посвященная году защитника Отечества</w:t>
            </w:r>
          </w:p>
        </w:tc>
        <w:tc>
          <w:tcPr>
            <w:tcW w:w="2409" w:type="dxa"/>
          </w:tcPr>
          <w:p w:rsidR="00DF1A48" w:rsidRPr="00131074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параде, посвященном дню защитника Отечества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Эстафета «Сильные и смелые», посвященные памяти А.А. Сурина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 чтецов</w:t>
            </w:r>
            <w:r>
              <w:t xml:space="preserve"> </w:t>
            </w:r>
            <w:r w:rsidRPr="005D234F">
              <w:rPr>
                <w:rFonts w:ascii="Times New Roman" w:hAnsi="Times New Roman" w:cs="Times New Roman"/>
                <w:sz w:val="24"/>
              </w:rPr>
              <w:t>«…Есть такая профессия — Родину защищать!»</w:t>
            </w:r>
            <w:r>
              <w:rPr>
                <w:rFonts w:ascii="Times New Roman" w:hAnsi="Times New Roman" w:cs="Times New Roman"/>
                <w:sz w:val="24"/>
              </w:rPr>
              <w:t xml:space="preserve">, посвященный памяти В.Н. Кононова 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Городские соревнования по полиатлону, посвященные памяти В.Д.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Никитова</w:t>
            </w:r>
            <w:proofErr w:type="spellEnd"/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 «Свеча добра» (изготовление окопных свечей)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18.02.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СВОих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4"/>
              </w:rPr>
              <w:t>Ащищаем» (плетение сетей)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18.02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 «Забота» (сбор витаминного чая для бойцов СВО)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18.02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СВОих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не бросаем» (сбор гуманитарной помощи солдатам СВО)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 18.02. 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 «Учимся за партой Героя»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016715" w:rsidRDefault="00DF1A48" w:rsidP="00DF1A4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16715">
              <w:rPr>
                <w:rFonts w:ascii="Times New Roman" w:hAnsi="Times New Roman" w:cs="Times New Roman"/>
                <w:sz w:val="24"/>
                <w:szCs w:val="28"/>
              </w:rPr>
              <w:t>Оформление выставки «Спасибо тебе, Саша, за Урок Мужества, Правды, Любви к Родине!»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016715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 w:rsidRPr="00016715">
              <w:rPr>
                <w:rFonts w:ascii="Times New Roman" w:hAnsi="Times New Roman" w:cs="Times New Roman"/>
                <w:sz w:val="24"/>
              </w:rPr>
              <w:t xml:space="preserve">Оформление выставки «Мастер ночных </w:t>
            </w:r>
            <w:proofErr w:type="spellStart"/>
            <w:r w:rsidRPr="00016715">
              <w:rPr>
                <w:rFonts w:ascii="Times New Roman" w:hAnsi="Times New Roman" w:cs="Times New Roman"/>
                <w:sz w:val="24"/>
              </w:rPr>
              <w:t>бомбандировок</w:t>
            </w:r>
            <w:proofErr w:type="spellEnd"/>
            <w:r w:rsidRPr="00016715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016715" w:rsidRDefault="00DF1A48" w:rsidP="00DF1A48">
            <w:pPr>
              <w:rPr>
                <w:rFonts w:ascii="Times New Roman" w:hAnsi="Times New Roman" w:cs="Times New Roman"/>
                <w:sz w:val="24"/>
              </w:rPr>
            </w:pPr>
            <w:r w:rsidRPr="00016715">
              <w:rPr>
                <w:rFonts w:ascii="Times New Roman" w:hAnsi="Times New Roman" w:cs="Times New Roman"/>
                <w:sz w:val="24"/>
              </w:rPr>
              <w:t xml:space="preserve">Уроки Мужества «Герои большой страны» (рассказ о боевых подвигах Александра Сурина и Владимира </w:t>
            </w:r>
            <w:proofErr w:type="spellStart"/>
            <w:r w:rsidRPr="00016715">
              <w:rPr>
                <w:rFonts w:ascii="Times New Roman" w:hAnsi="Times New Roman" w:cs="Times New Roman"/>
                <w:sz w:val="24"/>
              </w:rPr>
              <w:t>Никитова</w:t>
            </w:r>
            <w:proofErr w:type="spellEnd"/>
            <w:r w:rsidRPr="00016715">
              <w:rPr>
                <w:rFonts w:ascii="Times New Roman" w:hAnsi="Times New Roman" w:cs="Times New Roman"/>
                <w:sz w:val="24"/>
              </w:rPr>
              <w:t>. Викторина)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DF1A48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1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Обзор книг о войне и героях большой страны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 май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DF1A48" w:rsidRDefault="00DF1A48" w:rsidP="00DF1A4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1A4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Благоустройство могилы ветерана Великой Отечественной войны Н.Г. Шорохова</w:t>
            </w:r>
          </w:p>
        </w:tc>
        <w:tc>
          <w:tcPr>
            <w:tcW w:w="2409" w:type="dxa"/>
          </w:tcPr>
          <w:p w:rsidR="00DF1A48" w:rsidRDefault="00DF1A48" w:rsidP="00DF1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444B56" w:rsidRDefault="00444B56" w:rsidP="00DF1A4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</w:t>
            </w:r>
            <w:r w:rsidRPr="00444B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Диктант Победы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</w:tcPr>
          <w:p w:rsidR="00DF1A48" w:rsidRPr="00444B56" w:rsidRDefault="00444B56" w:rsidP="00DF1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B56">
              <w:rPr>
                <w:rFonts w:ascii="Times New Roman" w:hAnsi="Times New Roman" w:cs="Times New Roman"/>
                <w:sz w:val="24"/>
                <w:szCs w:val="24"/>
              </w:rPr>
              <w:t>25 апреля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EF05D1" w:rsidRDefault="00DF1A48" w:rsidP="00DF1A4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1"/>
                <w:lang w:eastAsia="ru-RU"/>
              </w:rPr>
            </w:pPr>
            <w:r w:rsidRPr="00EF05D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1"/>
                <w:lang w:eastAsia="ru-RU"/>
              </w:rPr>
              <w:t xml:space="preserve">Благоустройство памятника  Стела Победы "В память о тех, кто не вернулся с войны" и мемориальной доски В. Д. </w:t>
            </w:r>
            <w:proofErr w:type="spellStart"/>
            <w:r w:rsidRPr="00EF05D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1"/>
                <w:lang w:eastAsia="ru-RU"/>
              </w:rPr>
              <w:t>Никитову</w:t>
            </w:r>
            <w:proofErr w:type="spellEnd"/>
          </w:p>
        </w:tc>
        <w:tc>
          <w:tcPr>
            <w:tcW w:w="2409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F05D1">
              <w:rPr>
                <w:rFonts w:ascii="Times New Roman" w:hAnsi="Times New Roman" w:cs="Times New Roman"/>
                <w:color w:val="000000" w:themeColor="text1"/>
                <w:sz w:val="24"/>
              </w:rPr>
              <w:t>апрель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F05D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1"/>
                <w:lang w:eastAsia="ru-RU"/>
              </w:rPr>
              <w:t>Церемонии возложения цветов</w:t>
            </w:r>
            <w:r w:rsidRPr="00EF05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1"/>
                <w:lang w:eastAsia="ru-RU"/>
              </w:rPr>
              <w:t xml:space="preserve"> к Стеле Победы "В память о тех, кто не вернулся с войны" и мемориальной доске В. Д. </w:t>
            </w:r>
            <w:proofErr w:type="spellStart"/>
            <w:r w:rsidRPr="00EF05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1"/>
                <w:lang w:eastAsia="ru-RU"/>
              </w:rPr>
              <w:t>Никитову</w:t>
            </w:r>
            <w:proofErr w:type="spellEnd"/>
          </w:p>
        </w:tc>
        <w:tc>
          <w:tcPr>
            <w:tcW w:w="2409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F05D1">
              <w:rPr>
                <w:rFonts w:ascii="Times New Roman" w:hAnsi="Times New Roman" w:cs="Times New Roman"/>
                <w:color w:val="000000" w:themeColor="text1"/>
                <w:sz w:val="24"/>
              </w:rPr>
              <w:t>май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F05D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1"/>
                <w:lang w:eastAsia="ru-RU"/>
              </w:rPr>
              <w:t>Участие в торжественные митинге</w:t>
            </w:r>
            <w:r w:rsidRPr="00EF05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1"/>
                <w:lang w:eastAsia="ru-RU"/>
              </w:rPr>
              <w:t> в честь 80-й годовщины Победы.</w:t>
            </w:r>
          </w:p>
        </w:tc>
        <w:tc>
          <w:tcPr>
            <w:tcW w:w="2409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09.05.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F05D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1"/>
                <w:lang w:eastAsia="ru-RU"/>
              </w:rPr>
              <w:t>Праздничный концерт, посвященный 80-летию Победы.</w:t>
            </w:r>
          </w:p>
        </w:tc>
        <w:tc>
          <w:tcPr>
            <w:tcW w:w="2409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08.05.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F05D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1"/>
                <w:lang w:eastAsia="ru-RU"/>
              </w:rPr>
              <w:t>Поздравление ветеранов</w:t>
            </w:r>
            <w:r w:rsidRPr="00EF05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1"/>
                <w:lang w:eastAsia="ru-RU"/>
              </w:rPr>
              <w:t>, тружеников тыла и детей войны Архангельской области с 80-годовщиной Победы в Великой Отечественной войне 1941–1945 годов.</w:t>
            </w:r>
          </w:p>
        </w:tc>
        <w:tc>
          <w:tcPr>
            <w:tcW w:w="2409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май</w:t>
            </w:r>
          </w:p>
        </w:tc>
      </w:tr>
      <w:tr w:rsidR="00DF1A48" w:rsidRPr="00E650EA" w:rsidTr="00DF1A48">
        <w:tc>
          <w:tcPr>
            <w:tcW w:w="7792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F05D1">
              <w:rPr>
                <w:rFonts w:ascii="Times New Roman" w:hAnsi="Times New Roman" w:cs="Times New Roman"/>
                <w:color w:val="000000" w:themeColor="text1"/>
                <w:sz w:val="24"/>
              </w:rPr>
              <w:t>Вахта Памяти</w:t>
            </w:r>
          </w:p>
        </w:tc>
        <w:tc>
          <w:tcPr>
            <w:tcW w:w="2409" w:type="dxa"/>
          </w:tcPr>
          <w:p w:rsidR="00DF1A48" w:rsidRPr="00EF05D1" w:rsidRDefault="00DF1A48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05.05.</w:t>
            </w:r>
          </w:p>
        </w:tc>
      </w:tr>
      <w:tr w:rsidR="00444B56" w:rsidRPr="00E650EA" w:rsidTr="00DF1A48">
        <w:tc>
          <w:tcPr>
            <w:tcW w:w="7792" w:type="dxa"/>
          </w:tcPr>
          <w:p w:rsidR="00444B56" w:rsidRPr="00EF05D1" w:rsidRDefault="00444B56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Акция «Окна Победы»</w:t>
            </w:r>
          </w:p>
        </w:tc>
        <w:tc>
          <w:tcPr>
            <w:tcW w:w="2409" w:type="dxa"/>
          </w:tcPr>
          <w:p w:rsidR="00444B56" w:rsidRDefault="00444B56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май</w:t>
            </w:r>
          </w:p>
        </w:tc>
      </w:tr>
      <w:tr w:rsidR="00444B56" w:rsidRPr="00E650EA" w:rsidTr="00DF1A48">
        <w:tc>
          <w:tcPr>
            <w:tcW w:w="7792" w:type="dxa"/>
          </w:tcPr>
          <w:p w:rsidR="00444B56" w:rsidRPr="00EF05D1" w:rsidRDefault="00444B56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Шествие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Бесмертный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полк»</w:t>
            </w:r>
          </w:p>
        </w:tc>
        <w:tc>
          <w:tcPr>
            <w:tcW w:w="2409" w:type="dxa"/>
          </w:tcPr>
          <w:p w:rsidR="00444B56" w:rsidRDefault="00444B56" w:rsidP="00DF1A48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 мая</w:t>
            </w:r>
          </w:p>
        </w:tc>
      </w:tr>
    </w:tbl>
    <w:p w:rsidR="007D6F61" w:rsidRPr="00E650EA" w:rsidRDefault="007D6F61">
      <w:pPr>
        <w:rPr>
          <w:rFonts w:ascii="Times New Roman" w:hAnsi="Times New Roman" w:cs="Times New Roman"/>
        </w:rPr>
      </w:pPr>
    </w:p>
    <w:sectPr w:rsidR="007D6F61" w:rsidRPr="00E650EA" w:rsidSect="00444B56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413B9"/>
    <w:multiLevelType w:val="multilevel"/>
    <w:tmpl w:val="C344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5B0"/>
    <w:rsid w:val="00016715"/>
    <w:rsid w:val="00104A49"/>
    <w:rsid w:val="001A45B0"/>
    <w:rsid w:val="00444B56"/>
    <w:rsid w:val="00465108"/>
    <w:rsid w:val="005C3BEF"/>
    <w:rsid w:val="006572B6"/>
    <w:rsid w:val="007D6F61"/>
    <w:rsid w:val="00DF1A48"/>
    <w:rsid w:val="00E650EA"/>
    <w:rsid w:val="00EF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71A0"/>
  <w15:chartTrackingRefBased/>
  <w15:docId w15:val="{DD4E1A27-193C-4EED-895D-31EBF659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3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2025-02-03T07:39:00Z</dcterms:created>
  <dcterms:modified xsi:type="dcterms:W3CDTF">2025-02-07T12:06:00Z</dcterms:modified>
</cp:coreProperties>
</file>